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9C" w:rsidRPr="00F2389C" w:rsidRDefault="00F2389C">
      <w:pPr>
        <w:rPr>
          <w:lang w:val="ru-RU"/>
        </w:rPr>
      </w:pPr>
    </w:p>
    <w:p w:rsidR="008D5590" w:rsidRPr="004664DC" w:rsidRDefault="008D5590" w:rsidP="004664DC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rPr>
          <w:rFonts w:ascii="Times New Roman" w:hAnsi="Times New Roman" w:cs="Times New Roman"/>
          <w:szCs w:val="22"/>
          <w:lang w:eastAsia="ar-SA" w:bidi="ar-SA"/>
        </w:rPr>
      </w:pPr>
    </w:p>
    <w:p w:rsidR="004664DC" w:rsidRPr="00D71091" w:rsidRDefault="00D71091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center"/>
        <w:rPr>
          <w:rFonts w:ascii="Times New Roman" w:hAnsi="Times New Roman" w:cs="Times New Roman"/>
          <w:sz w:val="20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0"/>
          <w:szCs w:val="22"/>
          <w:lang w:val="ru-RU" w:eastAsia="ar-SA" w:bidi="ar-SA"/>
        </w:rPr>
        <w:t>ФЕДЕРАЛЬНАЯ СЛУЖБ</w:t>
      </w:r>
      <w:r w:rsidR="00B140C9" w:rsidRPr="00D71091">
        <w:rPr>
          <w:rFonts w:ascii="Times New Roman" w:hAnsi="Times New Roman" w:cs="Times New Roman"/>
          <w:sz w:val="20"/>
          <w:szCs w:val="22"/>
          <w:lang w:val="ru-RU" w:eastAsia="ar-SA" w:bidi="ar-SA"/>
        </w:rPr>
        <w:t>А ПО НАДЩЗОРУ В СФЕРЕ ПРИРОДОПОЛЬЗОВАНИЯ</w:t>
      </w:r>
    </w:p>
    <w:p w:rsidR="00B140C9" w:rsidRDefault="00B140C9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rPr>
          <w:rFonts w:ascii="Times New Roman" w:hAnsi="Times New Roman" w:cs="Times New Roman"/>
          <w:szCs w:val="22"/>
          <w:lang w:val="ru-RU" w:eastAsia="ar-SA" w:bidi="ar-SA"/>
        </w:rPr>
      </w:pPr>
    </w:p>
    <w:p w:rsidR="00B140C9" w:rsidRDefault="00B140C9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</w:pP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>МЕЖРЕГИОНАЛЬНОЕ УПРАВЛЕНИЕ</w:t>
      </w:r>
    </w:p>
    <w:p w:rsidR="00B140C9" w:rsidRPr="00B140C9" w:rsidRDefault="00B140C9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</w:pP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 xml:space="preserve"> </w:t>
      </w:r>
      <w:r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>ФЕДЕРАЛЬНОЙ СЛУЖБЫ</w:t>
      </w: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 xml:space="preserve"> ПО НАДЗОРУ</w:t>
      </w:r>
      <w:r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 xml:space="preserve"> </w:t>
      </w: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>В СФЕРЕ ПРИРОДОПОЛЬЗОВАНИЯ</w:t>
      </w:r>
    </w:p>
    <w:p w:rsidR="00B140C9" w:rsidRPr="00B140C9" w:rsidRDefault="00B140C9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</w:pP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 xml:space="preserve"> (МЕЖРЕГИОНАЛЬНОЕ УПРАВЛЕНИЕ РОСПРИРОДНАДЗОРА) </w:t>
      </w:r>
    </w:p>
    <w:p w:rsidR="004664DC" w:rsidRPr="00B140C9" w:rsidRDefault="00B140C9" w:rsidP="00B140C9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center"/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</w:pPr>
      <w:r w:rsidRPr="00B140C9">
        <w:rPr>
          <w:rFonts w:ascii="Times New Roman" w:hAnsi="Times New Roman" w:cs="Times New Roman"/>
          <w:b/>
          <w:sz w:val="20"/>
          <w:szCs w:val="22"/>
          <w:lang w:val="ru-RU" w:eastAsia="ar-SA" w:bidi="ar-SA"/>
        </w:rPr>
        <w:t>ПО САМАРСКОЙ И УЛЬЯНОВСКОЙ ОБЛАСТЯМ</w:t>
      </w:r>
    </w:p>
    <w:p w:rsidR="006F11C2" w:rsidRPr="00B140C9" w:rsidRDefault="006F11C2" w:rsidP="001F02E2">
      <w:pPr>
        <w:suppressAutoHyphens w:val="0"/>
        <w:spacing w:line="240" w:lineRule="exact"/>
        <w:ind w:firstLine="709"/>
        <w:jc w:val="center"/>
        <w:rPr>
          <w:rFonts w:ascii="Times New Roman" w:hAnsi="Times New Roman" w:cs="Times New Roman"/>
          <w:b/>
          <w:sz w:val="22"/>
          <w:szCs w:val="28"/>
          <w:lang w:val="ru-RU" w:eastAsia="ru-RU" w:bidi="ar-SA"/>
        </w:rPr>
      </w:pPr>
    </w:p>
    <w:p w:rsidR="00B140C9" w:rsidRDefault="00B140C9" w:rsidP="00BA446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ПРЕСС-РЕЛИЗ                                                                            30.11.2020</w:t>
      </w:r>
    </w:p>
    <w:p w:rsidR="00B140C9" w:rsidRDefault="00B140C9" w:rsidP="00BA446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B140C9" w:rsidRDefault="00B140C9" w:rsidP="00BA446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 </w:t>
      </w:r>
      <w:proofErr w:type="gramStart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Межрегиональное управление </w:t>
      </w:r>
      <w:proofErr w:type="spellStart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Росприроднадзора</w:t>
      </w:r>
      <w:proofErr w:type="spellEnd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по Самарской и Ульяновской областям уведомляет о проведении публичных обсуждений результатов правоприменительной практики.</w:t>
      </w:r>
      <w:proofErr w:type="gramEnd"/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Публичное обсуждение проводится с целью совершенствования экологического надзора и предотвращения создания условий для возникновения экологических правонарушений и с целью реализации Реформы контрольной и надзорной деятельности.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Публичное обсуждение правоприменительной практики, руководств по соблюдению обязательных требований Межрегионального управления состоится 11 декабря 2020 года. Мероприятие начнется  в 11.00.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Учитывая сложную эпидемиологическую обстановку, мероприятие будет проведено посредством </w:t>
      </w:r>
      <w:proofErr w:type="gramStart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видеоконференцсвязи</w:t>
      </w:r>
      <w:proofErr w:type="gramEnd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под председательством исполняющего обязанности  руководите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ля Межрегионального управления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Олега Кручинина.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</w:t>
      </w:r>
      <w:proofErr w:type="gramStart"/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Приглашаем Вас принять участие в публичных обсуждениях, заполнив анкету, размещенную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на 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официальном 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сайте 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Межрегионального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управления и направив ее по адресам электронной почты:</w:t>
      </w: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</w:t>
      </w:r>
      <w:hyperlink r:id="rId7" w:history="1">
        <w:r w:rsidRPr="00D71091">
          <w:rPr>
            <w:rStyle w:val="a3"/>
            <w:rFonts w:ascii="Times New Roman" w:hAnsi="Times New Roman" w:cs="Times New Roman"/>
            <w:sz w:val="28"/>
            <w:szCs w:val="22"/>
            <w:lang w:val="ru-RU" w:eastAsia="ar-SA" w:bidi="ar-SA"/>
          </w:rPr>
          <w:t>rpn63@rpn.gov.ru</w:t>
        </w:r>
      </w:hyperlink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,  </w:t>
      </w:r>
      <w:hyperlink r:id="rId8" w:history="1">
        <w:r w:rsidRPr="00D71091">
          <w:rPr>
            <w:rStyle w:val="a3"/>
            <w:rFonts w:ascii="Times New Roman" w:hAnsi="Times New Roman" w:cs="Times New Roman"/>
            <w:sz w:val="28"/>
            <w:szCs w:val="22"/>
            <w:lang w:val="ru-RU" w:eastAsia="ar-SA" w:bidi="ar-SA"/>
          </w:rPr>
          <w:t>rpn73@rpn.gov.ru</w:t>
        </w:r>
      </w:hyperlink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. Принимая во внимание особенности дистанционного формата проведения мероприятия, Ваша информация позволит сформировать перечень наиболее актуальных вопросов и подготовить со стороны Межрегионального управления максимально развернутые ответы на каждый из них.</w:t>
      </w:r>
      <w:proofErr w:type="gramEnd"/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>
        <w:rPr>
          <w:rFonts w:ascii="Times New Roman" w:hAnsi="Times New Roman" w:cs="Times New Roman"/>
          <w:sz w:val="28"/>
          <w:szCs w:val="22"/>
          <w:lang w:val="ru-RU" w:eastAsia="ar-SA" w:bidi="ar-SA"/>
        </w:rPr>
        <w:t xml:space="preserve">          </w:t>
      </w: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Для регистрации в видеоконференцсвязи необходимо направить на адрес электронной почты </w:t>
      </w:r>
      <w:hyperlink r:id="rId9" w:history="1">
        <w:r w:rsidRPr="00D71091">
          <w:rPr>
            <w:rStyle w:val="a3"/>
            <w:rFonts w:ascii="Times New Roman" w:hAnsi="Times New Roman" w:cs="Times New Roman"/>
            <w:sz w:val="28"/>
            <w:szCs w:val="22"/>
            <w:lang w:val="ru-RU" w:eastAsia="ar-SA" w:bidi="ar-SA"/>
          </w:rPr>
          <w:t>rpn73@rpn.gov.ru</w:t>
        </w:r>
      </w:hyperlink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 информацию об участнике (ФИО, наименование организации). 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center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Инструкция для подключения к ВКС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1. Открыть в браузере ссылку </w:t>
      </w:r>
      <w:hyperlink r:id="rId10" w:history="1">
        <w:r w:rsidRPr="00D71091">
          <w:rPr>
            <w:rStyle w:val="a3"/>
            <w:rFonts w:ascii="Times New Roman" w:hAnsi="Times New Roman" w:cs="Times New Roman"/>
            <w:sz w:val="28"/>
            <w:szCs w:val="22"/>
            <w:lang w:val="ru-RU" w:eastAsia="ar-SA" w:bidi="ar-SA"/>
          </w:rPr>
          <w:t>https://vcs.mcx73.ru</w:t>
        </w:r>
      </w:hyperlink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(рекомендуется Яндекс Браузер доступный по ссылке </w:t>
      </w:r>
      <w:hyperlink r:id="rId11" w:history="1">
        <w:r w:rsidRPr="00D71091">
          <w:rPr>
            <w:rStyle w:val="a3"/>
            <w:rFonts w:ascii="Times New Roman" w:hAnsi="Times New Roman" w:cs="Times New Roman"/>
            <w:sz w:val="28"/>
            <w:szCs w:val="22"/>
            <w:lang w:val="ru-RU" w:eastAsia="ar-SA" w:bidi="ar-SA"/>
          </w:rPr>
          <w:t>https://browser.yandex.ru</w:t>
        </w:r>
      </w:hyperlink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);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2. Ввести номер (ID) конференции 3001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3. Ввести «Имя, Фамилию, Организация» участника видеоконференции;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4. Выбрать тип подключения «WEB RTC»;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5. Нажать кнопку «ПОДКЛЮЧИТЬСЯ».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 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В нижней части экрана находятся кнопки управления: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Положить трубку — Динамики — Микрофон — Камера — Настройки.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lastRenderedPageBreak/>
        <w:t>С помощью которых, участник может управлять своими аудио/видео устройствами, либо покинуть ВКС.</w:t>
      </w:r>
    </w:p>
    <w:p w:rsidR="00D71091" w:rsidRPr="00D71091" w:rsidRDefault="00D71091" w:rsidP="00D71091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  <w:r w:rsidRPr="00D71091">
        <w:rPr>
          <w:rFonts w:ascii="Times New Roman" w:hAnsi="Times New Roman" w:cs="Times New Roman"/>
          <w:sz w:val="28"/>
          <w:szCs w:val="22"/>
          <w:lang w:val="ru-RU" w:eastAsia="ar-SA" w:bidi="ar-SA"/>
        </w:rPr>
        <w:t>Убедительная просьба, всем участникам, во время проведения видеоконференции микрофон держать выключенным! </w:t>
      </w:r>
    </w:p>
    <w:p w:rsidR="00261E0E" w:rsidRDefault="00261E0E" w:rsidP="009B7397">
      <w:pPr>
        <w:tabs>
          <w:tab w:val="left" w:pos="2835"/>
          <w:tab w:val="left" w:pos="5954"/>
          <w:tab w:val="left" w:pos="7230"/>
          <w:tab w:val="left" w:pos="8505"/>
        </w:tabs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</w:p>
    <w:p w:rsidR="00287BCF" w:rsidRDefault="00287BCF" w:rsidP="004664DC">
      <w:pPr>
        <w:tabs>
          <w:tab w:val="left" w:pos="2835"/>
          <w:tab w:val="left" w:pos="5954"/>
          <w:tab w:val="left" w:pos="7230"/>
          <w:tab w:val="left" w:pos="8505"/>
        </w:tabs>
        <w:spacing w:line="240" w:lineRule="exact"/>
        <w:jc w:val="both"/>
        <w:rPr>
          <w:rFonts w:ascii="Times New Roman" w:hAnsi="Times New Roman" w:cs="Times New Roman"/>
          <w:sz w:val="28"/>
          <w:szCs w:val="22"/>
          <w:lang w:val="ru-RU" w:eastAsia="ar-SA" w:bidi="ar-SA"/>
        </w:rPr>
      </w:pPr>
    </w:p>
    <w:p w:rsidR="00CD25EF" w:rsidRPr="008D5590" w:rsidRDefault="00CD25EF">
      <w:pPr>
        <w:rPr>
          <w:lang w:val="ru-RU"/>
        </w:rPr>
      </w:pPr>
    </w:p>
    <w:sectPr w:rsidR="00CD25EF" w:rsidRPr="008D5590" w:rsidSect="00563822">
      <w:pgSz w:w="11906" w:h="16838"/>
      <w:pgMar w:top="567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29" w:rsidRDefault="00C46E29" w:rsidP="00546BCD">
      <w:r>
        <w:separator/>
      </w:r>
    </w:p>
  </w:endnote>
  <w:endnote w:type="continuationSeparator" w:id="0">
    <w:p w:rsidR="00C46E29" w:rsidRDefault="00C46E29" w:rsidP="0054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29" w:rsidRDefault="00C46E29" w:rsidP="00546BCD">
      <w:r>
        <w:separator/>
      </w:r>
    </w:p>
  </w:footnote>
  <w:footnote w:type="continuationSeparator" w:id="0">
    <w:p w:rsidR="00C46E29" w:rsidRDefault="00C46E29" w:rsidP="0054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A17"/>
    <w:rsid w:val="00003A2A"/>
    <w:rsid w:val="000461B4"/>
    <w:rsid w:val="00072A4F"/>
    <w:rsid w:val="001354E0"/>
    <w:rsid w:val="0013727C"/>
    <w:rsid w:val="0015259E"/>
    <w:rsid w:val="00156237"/>
    <w:rsid w:val="001C22D1"/>
    <w:rsid w:val="001E6927"/>
    <w:rsid w:val="001F02E2"/>
    <w:rsid w:val="001F1528"/>
    <w:rsid w:val="00253F98"/>
    <w:rsid w:val="00261E0E"/>
    <w:rsid w:val="00283676"/>
    <w:rsid w:val="00287BCF"/>
    <w:rsid w:val="002A69C0"/>
    <w:rsid w:val="002B041E"/>
    <w:rsid w:val="002D31B0"/>
    <w:rsid w:val="002E5395"/>
    <w:rsid w:val="002F4466"/>
    <w:rsid w:val="003A6F42"/>
    <w:rsid w:val="003D22B0"/>
    <w:rsid w:val="003E052B"/>
    <w:rsid w:val="003F044B"/>
    <w:rsid w:val="003F68FF"/>
    <w:rsid w:val="00421CDF"/>
    <w:rsid w:val="004630B6"/>
    <w:rsid w:val="004664DC"/>
    <w:rsid w:val="0047561E"/>
    <w:rsid w:val="004A77BD"/>
    <w:rsid w:val="00506945"/>
    <w:rsid w:val="00546BCD"/>
    <w:rsid w:val="00563822"/>
    <w:rsid w:val="005814E1"/>
    <w:rsid w:val="005C5481"/>
    <w:rsid w:val="00606BC4"/>
    <w:rsid w:val="006703FD"/>
    <w:rsid w:val="00670EB1"/>
    <w:rsid w:val="006909CA"/>
    <w:rsid w:val="006A5DA9"/>
    <w:rsid w:val="006D205B"/>
    <w:rsid w:val="006F11C2"/>
    <w:rsid w:val="00745728"/>
    <w:rsid w:val="007458CF"/>
    <w:rsid w:val="007550DB"/>
    <w:rsid w:val="007B525F"/>
    <w:rsid w:val="007C4BC3"/>
    <w:rsid w:val="007E2B58"/>
    <w:rsid w:val="008539B5"/>
    <w:rsid w:val="008901DF"/>
    <w:rsid w:val="00894725"/>
    <w:rsid w:val="00894EBA"/>
    <w:rsid w:val="008A0AD1"/>
    <w:rsid w:val="008C31FE"/>
    <w:rsid w:val="008D5590"/>
    <w:rsid w:val="008E3CA8"/>
    <w:rsid w:val="008F037D"/>
    <w:rsid w:val="00930A18"/>
    <w:rsid w:val="00932C27"/>
    <w:rsid w:val="0096678C"/>
    <w:rsid w:val="0098540D"/>
    <w:rsid w:val="0099330F"/>
    <w:rsid w:val="009B7397"/>
    <w:rsid w:val="009C0DF4"/>
    <w:rsid w:val="00A24756"/>
    <w:rsid w:val="00A44240"/>
    <w:rsid w:val="00A53B31"/>
    <w:rsid w:val="00A744C9"/>
    <w:rsid w:val="00B140C9"/>
    <w:rsid w:val="00B534E4"/>
    <w:rsid w:val="00B86860"/>
    <w:rsid w:val="00B94BA4"/>
    <w:rsid w:val="00BA446F"/>
    <w:rsid w:val="00BD6AF1"/>
    <w:rsid w:val="00BE6BB1"/>
    <w:rsid w:val="00BE6DB8"/>
    <w:rsid w:val="00C42B96"/>
    <w:rsid w:val="00C46E29"/>
    <w:rsid w:val="00C5665C"/>
    <w:rsid w:val="00C906C1"/>
    <w:rsid w:val="00C93CDB"/>
    <w:rsid w:val="00C9565D"/>
    <w:rsid w:val="00CB1D5B"/>
    <w:rsid w:val="00CD25EF"/>
    <w:rsid w:val="00D2402C"/>
    <w:rsid w:val="00D25E56"/>
    <w:rsid w:val="00D71091"/>
    <w:rsid w:val="00D74A17"/>
    <w:rsid w:val="00D812E5"/>
    <w:rsid w:val="00DA3EB7"/>
    <w:rsid w:val="00DB17E9"/>
    <w:rsid w:val="00E05ACD"/>
    <w:rsid w:val="00E116AA"/>
    <w:rsid w:val="00E63B4B"/>
    <w:rsid w:val="00E93989"/>
    <w:rsid w:val="00EB5CE8"/>
    <w:rsid w:val="00EE497D"/>
    <w:rsid w:val="00EE5577"/>
    <w:rsid w:val="00EF7C64"/>
    <w:rsid w:val="00F2389C"/>
    <w:rsid w:val="00F674CF"/>
    <w:rsid w:val="00FA284B"/>
    <w:rsid w:val="00FB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0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59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90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546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BCD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46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BCD"/>
    <w:rPr>
      <w:rFonts w:ascii="Calibri" w:eastAsia="Times New Roman" w:hAnsi="Calibri" w:cs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0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559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90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546B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BCD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546B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BCD"/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73@rpn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n63@rpn.gov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rowser.yandex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cs.mcx7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n73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Polina Ruabchikova</cp:lastModifiedBy>
  <cp:revision>5</cp:revision>
  <cp:lastPrinted>2020-11-25T06:10:00Z</cp:lastPrinted>
  <dcterms:created xsi:type="dcterms:W3CDTF">2020-12-01T14:04:00Z</dcterms:created>
  <dcterms:modified xsi:type="dcterms:W3CDTF">2020-12-04T18:00:00Z</dcterms:modified>
</cp:coreProperties>
</file>